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6F0B" w:rsidRPr="00FE6F0B" w:rsidRDefault="00FE6F0B" w:rsidP="00FE6F0B">
      <w:pPr>
        <w:shd w:val="clear" w:color="auto" w:fill="FFFFFF"/>
        <w:spacing w:after="0" w:line="338" w:lineRule="atLeast"/>
        <w:rPr>
          <w:rFonts w:ascii="Arial" w:eastAsia="Times New Roman" w:hAnsi="Arial" w:cs="Arial"/>
          <w:color w:val="000000"/>
          <w:sz w:val="23"/>
          <w:szCs w:val="23"/>
        </w:rPr>
      </w:pPr>
      <w:r w:rsidRPr="00FE6F0B">
        <w:rPr>
          <w:rFonts w:ascii="Arial" w:eastAsia="Times New Roman" w:hAnsi="Arial" w:cs="Arial"/>
          <w:color w:val="000000"/>
          <w:sz w:val="23"/>
          <w:szCs w:val="23"/>
        </w:rPr>
        <w:t>Правила внутреннего распорядка СНТ «</w:t>
      </w:r>
      <w:proofErr w:type="spellStart"/>
      <w:r w:rsidRPr="00FE6F0B">
        <w:rPr>
          <w:rFonts w:ascii="Arial" w:eastAsia="Times New Roman" w:hAnsi="Arial" w:cs="Arial"/>
          <w:color w:val="000000"/>
          <w:sz w:val="23"/>
          <w:szCs w:val="23"/>
        </w:rPr>
        <w:t>Приладожское</w:t>
      </w:r>
      <w:proofErr w:type="spellEnd"/>
      <w:r w:rsidRPr="00FE6F0B">
        <w:rPr>
          <w:rFonts w:ascii="Arial" w:eastAsia="Times New Roman" w:hAnsi="Arial" w:cs="Arial"/>
          <w:color w:val="000000"/>
          <w:sz w:val="23"/>
          <w:szCs w:val="23"/>
        </w:rPr>
        <w:t>»</w:t>
      </w:r>
      <w:r w:rsidRPr="00FE6F0B">
        <w:rPr>
          <w:rFonts w:ascii="Arial" w:eastAsia="Times New Roman" w:hAnsi="Arial" w:cs="Arial"/>
          <w:color w:val="000000"/>
          <w:sz w:val="23"/>
          <w:szCs w:val="23"/>
        </w:rPr>
        <w:br/>
      </w:r>
      <w:r w:rsidRPr="00FE6F0B">
        <w:rPr>
          <w:rFonts w:ascii="Arial" w:eastAsia="Times New Roman" w:hAnsi="Arial" w:cs="Arial"/>
          <w:color w:val="000000"/>
          <w:sz w:val="23"/>
          <w:szCs w:val="23"/>
        </w:rPr>
        <w:br/>
      </w:r>
      <w:r w:rsidRPr="00FE6F0B">
        <w:rPr>
          <w:rFonts w:ascii="Arial" w:eastAsia="Times New Roman" w:hAnsi="Arial" w:cs="Arial"/>
          <w:color w:val="000000"/>
          <w:sz w:val="23"/>
          <w:szCs w:val="23"/>
        </w:rPr>
        <w:br/>
        <w:t>1. Общие положения</w:t>
      </w:r>
      <w:r w:rsidRPr="00FE6F0B">
        <w:rPr>
          <w:rFonts w:ascii="Arial" w:eastAsia="Times New Roman" w:hAnsi="Arial" w:cs="Arial"/>
          <w:color w:val="000000"/>
          <w:sz w:val="23"/>
          <w:szCs w:val="23"/>
        </w:rPr>
        <w:br/>
      </w:r>
      <w:r w:rsidRPr="00FE6F0B">
        <w:rPr>
          <w:rFonts w:ascii="Arial" w:eastAsia="Times New Roman" w:hAnsi="Arial" w:cs="Arial"/>
          <w:color w:val="000000"/>
          <w:sz w:val="23"/>
          <w:szCs w:val="23"/>
        </w:rPr>
        <w:br/>
        <w:t>1.1. Настоящие Правила внутреннего распорядка, разработаны в соответствии с положениями Федерального закона РФ от 15 апреля 1998 года № 66-ФЗ «О садоводческих, огороднических и дачных некоммерческих объединениях граждан» в действующей редакции и Уставом Товарищества.</w:t>
      </w:r>
      <w:r w:rsidRPr="00FE6F0B">
        <w:rPr>
          <w:rFonts w:ascii="Arial" w:eastAsia="Times New Roman" w:hAnsi="Arial" w:cs="Arial"/>
          <w:color w:val="000000"/>
          <w:sz w:val="23"/>
          <w:szCs w:val="23"/>
        </w:rPr>
        <w:br/>
        <w:t>1.2. Изменение, дополнение, приостановление действия или отмены настоящих Правил относится к компетенции Общего собрания членов товарищества (собрания уполномоченных).</w:t>
      </w:r>
      <w:r w:rsidRPr="00FE6F0B">
        <w:rPr>
          <w:rFonts w:ascii="Arial" w:eastAsia="Times New Roman" w:hAnsi="Arial" w:cs="Arial"/>
          <w:color w:val="000000"/>
          <w:sz w:val="23"/>
          <w:szCs w:val="23"/>
        </w:rPr>
        <w:br/>
        <w:t>1.3. Настоящие Правила обязательны для исполнения всеми членами Товарищества (далее – Садовод), пользователями земельных участков, а также гражданами, ведущими садоводство в индивидуальном порядке (далее – Садовод), членами их семей, нанятыми ими работниками, арендаторами, гостями и другими лицами, находящимися на территории Товарищества по приглашению садоводов (далее по тексту - Приглашённые лица).</w:t>
      </w:r>
      <w:r w:rsidRPr="00FE6F0B">
        <w:rPr>
          <w:rFonts w:ascii="Arial" w:eastAsia="Times New Roman" w:hAnsi="Arial" w:cs="Arial"/>
          <w:color w:val="000000"/>
          <w:sz w:val="23"/>
          <w:szCs w:val="23"/>
        </w:rPr>
        <w:br/>
        <w:t xml:space="preserve">1.4. За нарушение положений настоящих </w:t>
      </w:r>
      <w:proofErr w:type="gramStart"/>
      <w:r w:rsidRPr="00FE6F0B">
        <w:rPr>
          <w:rFonts w:ascii="Arial" w:eastAsia="Times New Roman" w:hAnsi="Arial" w:cs="Arial"/>
          <w:color w:val="000000"/>
          <w:sz w:val="23"/>
          <w:szCs w:val="23"/>
        </w:rPr>
        <w:t>Правил</w:t>
      </w:r>
      <w:proofErr w:type="gramEnd"/>
      <w:r w:rsidRPr="00FE6F0B">
        <w:rPr>
          <w:rFonts w:ascii="Arial" w:eastAsia="Times New Roman" w:hAnsi="Arial" w:cs="Arial"/>
          <w:color w:val="000000"/>
          <w:sz w:val="23"/>
          <w:szCs w:val="23"/>
        </w:rPr>
        <w:t xml:space="preserve"> садоводы несут ответственность в соответствии с Уставом Товарищества и нормами действующего законодательства РФ.</w:t>
      </w:r>
      <w:r w:rsidRPr="00FE6F0B">
        <w:rPr>
          <w:rFonts w:ascii="Arial" w:eastAsia="Times New Roman" w:hAnsi="Arial" w:cs="Arial"/>
          <w:color w:val="000000"/>
          <w:sz w:val="23"/>
          <w:szCs w:val="23"/>
        </w:rPr>
        <w:br/>
        <w:t>1.5. Садоводы несут ответственность за нарушение положений настоящих Правил за членов своих семей, нанятых ими работников, арендаторов, гостей и других лиц, находящихся на территории Товарищества по их приглашению.</w:t>
      </w:r>
      <w:r w:rsidRPr="00FE6F0B">
        <w:rPr>
          <w:rFonts w:ascii="Arial" w:eastAsia="Times New Roman" w:hAnsi="Arial" w:cs="Arial"/>
          <w:color w:val="000000"/>
          <w:sz w:val="23"/>
          <w:szCs w:val="23"/>
        </w:rPr>
        <w:br/>
      </w:r>
      <w:r w:rsidRPr="00FE6F0B">
        <w:rPr>
          <w:rFonts w:ascii="Arial" w:eastAsia="Times New Roman" w:hAnsi="Arial" w:cs="Arial"/>
          <w:color w:val="000000"/>
          <w:sz w:val="23"/>
          <w:szCs w:val="23"/>
        </w:rPr>
        <w:br/>
        <w:t>2. Правила пользования имуществом</w:t>
      </w:r>
      <w:r w:rsidRPr="00FE6F0B">
        <w:rPr>
          <w:rFonts w:ascii="Arial" w:eastAsia="Times New Roman" w:hAnsi="Arial" w:cs="Arial"/>
          <w:color w:val="000000"/>
          <w:sz w:val="23"/>
          <w:szCs w:val="23"/>
        </w:rPr>
        <w:br/>
        <w:t>общего пользования Товарищества</w:t>
      </w:r>
      <w:r w:rsidRPr="00FE6F0B">
        <w:rPr>
          <w:rFonts w:ascii="Arial" w:eastAsia="Times New Roman" w:hAnsi="Arial" w:cs="Arial"/>
          <w:color w:val="000000"/>
          <w:sz w:val="23"/>
          <w:szCs w:val="23"/>
        </w:rPr>
        <w:br/>
      </w:r>
      <w:r w:rsidRPr="00FE6F0B">
        <w:rPr>
          <w:rFonts w:ascii="Arial" w:eastAsia="Times New Roman" w:hAnsi="Arial" w:cs="Arial"/>
          <w:color w:val="000000"/>
          <w:sz w:val="23"/>
          <w:szCs w:val="23"/>
        </w:rPr>
        <w:br/>
        <w:t>2.1. На территории Товарищества запрещается осуществлять деятельность, не соответствующую целям и задачам, предусмотренным Уставом Товарищества.</w:t>
      </w:r>
      <w:r w:rsidRPr="00FE6F0B">
        <w:rPr>
          <w:rFonts w:ascii="Arial" w:eastAsia="Times New Roman" w:hAnsi="Arial" w:cs="Arial"/>
          <w:color w:val="000000"/>
          <w:sz w:val="23"/>
          <w:szCs w:val="23"/>
        </w:rPr>
        <w:br/>
        <w:t>2.2. Садоводы, члены их семей, а также Приглашённые ими лица, обязаны бережно использовать имущество общего пользования Товарищества.</w:t>
      </w:r>
      <w:r w:rsidRPr="00FE6F0B">
        <w:rPr>
          <w:rFonts w:ascii="Arial" w:eastAsia="Times New Roman" w:hAnsi="Arial" w:cs="Arial"/>
          <w:color w:val="000000"/>
          <w:sz w:val="23"/>
          <w:szCs w:val="23"/>
        </w:rPr>
        <w:br/>
        <w:t>2.3. Дороги Товарищества могут использоваться только для прохода граждан и проезда автотранспорта.</w:t>
      </w:r>
      <w:r w:rsidRPr="00FE6F0B">
        <w:rPr>
          <w:rFonts w:ascii="Arial" w:eastAsia="Times New Roman" w:hAnsi="Arial" w:cs="Arial"/>
          <w:color w:val="000000"/>
          <w:sz w:val="23"/>
          <w:szCs w:val="23"/>
        </w:rPr>
        <w:br/>
        <w:t xml:space="preserve">2.4. Садовод обязан содержать в чистоте и порядке обочины дорог и канавы, прилегающие к его участку. Запрещается высаживать на обочинах дорог кустарники, деревья. Деревья, растущие на садовом участке и своей </w:t>
      </w:r>
      <w:proofErr w:type="gramStart"/>
      <w:r w:rsidRPr="00FE6F0B">
        <w:rPr>
          <w:rFonts w:ascii="Arial" w:eastAsia="Times New Roman" w:hAnsi="Arial" w:cs="Arial"/>
          <w:color w:val="000000"/>
          <w:sz w:val="23"/>
          <w:szCs w:val="23"/>
        </w:rPr>
        <w:t>кроной</w:t>
      </w:r>
      <w:proofErr w:type="gramEnd"/>
      <w:r w:rsidRPr="00FE6F0B">
        <w:rPr>
          <w:rFonts w:ascii="Arial" w:eastAsia="Times New Roman" w:hAnsi="Arial" w:cs="Arial"/>
          <w:color w:val="000000"/>
          <w:sz w:val="23"/>
          <w:szCs w:val="23"/>
        </w:rPr>
        <w:t xml:space="preserve"> выходящие на территорию дороги, должны подрезаться во избежание помех движению и повреждения автотранспорта, а также не должны касаться электрических проводов, с этой целью должны регулярно обрезаться, не допуская расстояния от провода до ветвей более 1,5 метров.</w:t>
      </w:r>
      <w:r w:rsidRPr="00FE6F0B">
        <w:rPr>
          <w:rFonts w:ascii="Arial" w:eastAsia="Times New Roman" w:hAnsi="Arial" w:cs="Arial"/>
          <w:color w:val="000000"/>
          <w:sz w:val="23"/>
          <w:szCs w:val="23"/>
        </w:rPr>
        <w:br/>
        <w:t>2.5. Запрещается хранение строительных материалов, удобрений, земли, или каких-либо других предметов на территории Товарищества вне садового участка.</w:t>
      </w:r>
      <w:r w:rsidRPr="00FE6F0B">
        <w:rPr>
          <w:rFonts w:ascii="Arial" w:eastAsia="Times New Roman" w:hAnsi="Arial" w:cs="Arial"/>
          <w:color w:val="000000"/>
          <w:sz w:val="23"/>
          <w:szCs w:val="23"/>
        </w:rPr>
        <w:br/>
      </w:r>
      <w:r w:rsidRPr="00FE6F0B">
        <w:rPr>
          <w:rFonts w:ascii="Arial" w:eastAsia="Times New Roman" w:hAnsi="Arial" w:cs="Arial"/>
          <w:color w:val="000000"/>
          <w:sz w:val="23"/>
          <w:szCs w:val="23"/>
        </w:rPr>
        <w:lastRenderedPageBreak/>
        <w:t xml:space="preserve">2.6. </w:t>
      </w:r>
      <w:proofErr w:type="gramStart"/>
      <w:r w:rsidRPr="00FE6F0B">
        <w:rPr>
          <w:rFonts w:ascii="Arial" w:eastAsia="Times New Roman" w:hAnsi="Arial" w:cs="Arial"/>
          <w:color w:val="000000"/>
          <w:sz w:val="23"/>
          <w:szCs w:val="23"/>
        </w:rPr>
        <w:t>Не допускается утилизация мебели, бытовой техники, люминесцентных электрических ламп и приравненным к ним, строительного мусора, растительных остатков.</w:t>
      </w:r>
      <w:proofErr w:type="gramEnd"/>
      <w:r w:rsidRPr="00FE6F0B">
        <w:rPr>
          <w:rFonts w:ascii="Arial" w:eastAsia="Times New Roman" w:hAnsi="Arial" w:cs="Arial"/>
          <w:color w:val="000000"/>
          <w:sz w:val="23"/>
          <w:szCs w:val="23"/>
        </w:rPr>
        <w:br/>
        <w:t>Запрещается создавать несанкционированные свалки на землях общего пользования и оставлять мусор за пределами своего участка.</w:t>
      </w:r>
      <w:r w:rsidRPr="00FE6F0B">
        <w:rPr>
          <w:rFonts w:ascii="Arial" w:eastAsia="Times New Roman" w:hAnsi="Arial" w:cs="Arial"/>
          <w:color w:val="000000"/>
          <w:sz w:val="23"/>
          <w:szCs w:val="23"/>
        </w:rPr>
        <w:br/>
        <w:t>2.7. За любые действия, приведшие к повреждению Имущества Товарищества и его членов, насаждений, ограждений и т. п., виновные несут полную материальную ответственность, а в случае отказа – административную, согласно законодательству РФ.</w:t>
      </w:r>
      <w:r w:rsidRPr="00FE6F0B">
        <w:rPr>
          <w:rFonts w:ascii="Arial" w:eastAsia="Times New Roman" w:hAnsi="Arial" w:cs="Arial"/>
          <w:color w:val="000000"/>
          <w:sz w:val="23"/>
          <w:szCs w:val="23"/>
        </w:rPr>
        <w:br/>
        <w:t>2.8. При обнаружении садоводами признаков повреждения Имущества Товарищества и его членов, они обязаны незамедлительно поставить в известность Администрацию.</w:t>
      </w:r>
      <w:r w:rsidRPr="00FE6F0B">
        <w:rPr>
          <w:rFonts w:ascii="Arial" w:eastAsia="Times New Roman" w:hAnsi="Arial" w:cs="Arial"/>
          <w:color w:val="000000"/>
          <w:sz w:val="23"/>
          <w:szCs w:val="23"/>
        </w:rPr>
        <w:br/>
      </w:r>
      <w:r w:rsidRPr="00FE6F0B">
        <w:rPr>
          <w:rFonts w:ascii="Arial" w:eastAsia="Times New Roman" w:hAnsi="Arial" w:cs="Arial"/>
          <w:color w:val="000000"/>
          <w:sz w:val="23"/>
          <w:szCs w:val="23"/>
        </w:rPr>
        <w:br/>
        <w:t>3. Соблюдение общественного порядка</w:t>
      </w:r>
      <w:r w:rsidRPr="00FE6F0B">
        <w:rPr>
          <w:rFonts w:ascii="Arial" w:eastAsia="Times New Roman" w:hAnsi="Arial" w:cs="Arial"/>
          <w:color w:val="000000"/>
          <w:sz w:val="23"/>
          <w:szCs w:val="23"/>
        </w:rPr>
        <w:br/>
      </w:r>
      <w:r w:rsidRPr="00FE6F0B">
        <w:rPr>
          <w:rFonts w:ascii="Arial" w:eastAsia="Times New Roman" w:hAnsi="Arial" w:cs="Arial"/>
          <w:color w:val="000000"/>
          <w:sz w:val="23"/>
          <w:szCs w:val="23"/>
        </w:rPr>
        <w:br/>
        <w:t>3.1. Садоводы, члены их семей, а также Приглашённые ими лица не должны производить сильный шум, совершать или допускать совершение каких-либо действий, нарушающих права других лиц. Все садоводы, а также Приглашённые ими лица, должны регулировать громкость радиоприёмников, телевизоров, музыкальных инструментов и других производящих звуки устройств таким образом, чтобы это не беспокоило других лиц. Строительные и другие работы, производящие шум, не должны проводиться в период с 23.00 до 8.00 следующего дня.</w:t>
      </w:r>
      <w:r w:rsidRPr="00FE6F0B">
        <w:rPr>
          <w:rFonts w:ascii="Arial" w:eastAsia="Times New Roman" w:hAnsi="Arial" w:cs="Arial"/>
          <w:color w:val="000000"/>
          <w:sz w:val="23"/>
          <w:szCs w:val="23"/>
        </w:rPr>
        <w:br/>
        <w:t>Ночной режим действует с 23.00 до 8.00. В этот период запрещены мероприятия, создающие шум и мешающие отдыху.</w:t>
      </w:r>
      <w:r w:rsidRPr="00FE6F0B">
        <w:rPr>
          <w:rFonts w:ascii="Arial" w:eastAsia="Times New Roman" w:hAnsi="Arial" w:cs="Arial"/>
          <w:color w:val="000000"/>
          <w:sz w:val="23"/>
          <w:szCs w:val="23"/>
        </w:rPr>
        <w:br/>
        <w:t>3.2. Запрещается использование радиотехнических устройств, вызывающих помехи в работе бытовой техники и техники связи на территории Товарищества.</w:t>
      </w:r>
      <w:r w:rsidRPr="00FE6F0B">
        <w:rPr>
          <w:rFonts w:ascii="Arial" w:eastAsia="Times New Roman" w:hAnsi="Arial" w:cs="Arial"/>
          <w:color w:val="000000"/>
          <w:sz w:val="23"/>
          <w:szCs w:val="23"/>
        </w:rPr>
        <w:br/>
        <w:t xml:space="preserve">3.3. </w:t>
      </w:r>
      <w:proofErr w:type="gramStart"/>
      <w:r w:rsidRPr="00FE6F0B">
        <w:rPr>
          <w:rFonts w:ascii="Arial" w:eastAsia="Times New Roman" w:hAnsi="Arial" w:cs="Arial"/>
          <w:color w:val="000000"/>
          <w:sz w:val="23"/>
          <w:szCs w:val="23"/>
        </w:rPr>
        <w:t>Запрещается засорять мусором, в том числе, мелкими бытовыми отходами (обертки пищевых продуктов, окурки, сигаретные пачки, бутылки, пакеты и т.п.), территорию Товарищества, включая дороги, канавы, зелёные зоны.</w:t>
      </w:r>
      <w:proofErr w:type="gramEnd"/>
      <w:r w:rsidRPr="00FE6F0B">
        <w:rPr>
          <w:rFonts w:ascii="Arial" w:eastAsia="Times New Roman" w:hAnsi="Arial" w:cs="Arial"/>
          <w:color w:val="000000"/>
          <w:sz w:val="23"/>
          <w:szCs w:val="23"/>
        </w:rPr>
        <w:br/>
        <w:t xml:space="preserve">Садоводы, планирующие освоение и застройку своих участков обязаны соблюдать положения </w:t>
      </w:r>
      <w:proofErr w:type="spellStart"/>
      <w:r w:rsidRPr="00FE6F0B">
        <w:rPr>
          <w:rFonts w:ascii="Arial" w:eastAsia="Times New Roman" w:hAnsi="Arial" w:cs="Arial"/>
          <w:color w:val="000000"/>
          <w:sz w:val="23"/>
          <w:szCs w:val="23"/>
        </w:rPr>
        <w:t>СНиП</w:t>
      </w:r>
      <w:proofErr w:type="spellEnd"/>
      <w:r w:rsidRPr="00FE6F0B">
        <w:rPr>
          <w:rFonts w:ascii="Arial" w:eastAsia="Times New Roman" w:hAnsi="Arial" w:cs="Arial"/>
          <w:color w:val="000000"/>
          <w:sz w:val="23"/>
          <w:szCs w:val="23"/>
        </w:rPr>
        <w:t xml:space="preserve"> № 30-02-97, СП 11-106-97., ПЗЗ.</w:t>
      </w:r>
      <w:r w:rsidRPr="00FE6F0B">
        <w:rPr>
          <w:rFonts w:ascii="Arial" w:eastAsia="Times New Roman" w:hAnsi="Arial" w:cs="Arial"/>
          <w:color w:val="000000"/>
          <w:sz w:val="23"/>
          <w:szCs w:val="23"/>
        </w:rPr>
        <w:br/>
        <w:t>3.4. Запрещается выбрасывать и размещать отходы жизнедеятельности человека за пределами своего участка, а также организовывать канализационные сливы в дренажную систему Товарищества и в прилегающие территории. Для сбора канализационных отходов допускаются установки локальных герметических канализационных систем или подземных сборников, с обязательной системой фильтрации.</w:t>
      </w:r>
      <w:r w:rsidRPr="00FE6F0B">
        <w:rPr>
          <w:rFonts w:ascii="Arial" w:eastAsia="Times New Roman" w:hAnsi="Arial" w:cs="Arial"/>
          <w:color w:val="000000"/>
          <w:sz w:val="23"/>
          <w:szCs w:val="23"/>
        </w:rPr>
        <w:br/>
        <w:t>3.5. Пользоваться землей только в границах отведенного ему Садового участка, не допуская его увеличения и использования земли за его границами.</w:t>
      </w:r>
      <w:r w:rsidRPr="00FE6F0B">
        <w:rPr>
          <w:rFonts w:ascii="Arial" w:eastAsia="Times New Roman" w:hAnsi="Arial" w:cs="Arial"/>
          <w:color w:val="000000"/>
          <w:sz w:val="23"/>
          <w:szCs w:val="23"/>
        </w:rPr>
        <w:br/>
        <w:t xml:space="preserve">3.6. Возведение забора между смежными участками в соответствии с требованиями </w:t>
      </w:r>
      <w:proofErr w:type="spellStart"/>
      <w:r w:rsidRPr="00FE6F0B">
        <w:rPr>
          <w:rFonts w:ascii="Arial" w:eastAsia="Times New Roman" w:hAnsi="Arial" w:cs="Arial"/>
          <w:color w:val="000000"/>
          <w:sz w:val="23"/>
          <w:szCs w:val="23"/>
        </w:rPr>
        <w:t>СНиП</w:t>
      </w:r>
      <w:proofErr w:type="spellEnd"/>
      <w:r w:rsidRPr="00FE6F0B">
        <w:rPr>
          <w:rFonts w:ascii="Arial" w:eastAsia="Times New Roman" w:hAnsi="Arial" w:cs="Arial"/>
          <w:color w:val="000000"/>
          <w:sz w:val="23"/>
          <w:szCs w:val="23"/>
        </w:rPr>
        <w:t xml:space="preserve"> 30-02-97 допускается только сетчатое, по письменному согласованию между соседями допускается возведение заборов других видов и типов. Руководствоваться ПЗЗ</w:t>
      </w:r>
      <w:r w:rsidRPr="00FE6F0B">
        <w:rPr>
          <w:rFonts w:ascii="Arial" w:eastAsia="Times New Roman" w:hAnsi="Arial" w:cs="Arial"/>
          <w:color w:val="000000"/>
          <w:sz w:val="23"/>
          <w:szCs w:val="23"/>
        </w:rPr>
        <w:br/>
      </w:r>
      <w:r w:rsidRPr="00FE6F0B">
        <w:rPr>
          <w:rFonts w:ascii="Arial" w:eastAsia="Times New Roman" w:hAnsi="Arial" w:cs="Arial"/>
          <w:color w:val="000000"/>
          <w:sz w:val="23"/>
          <w:szCs w:val="23"/>
        </w:rPr>
        <w:lastRenderedPageBreak/>
        <w:t>3.6. Не производить на земле общего пользования ремонт автомобильного транспорта.</w:t>
      </w:r>
      <w:r w:rsidRPr="00FE6F0B">
        <w:rPr>
          <w:rFonts w:ascii="Arial" w:eastAsia="Times New Roman" w:hAnsi="Arial" w:cs="Arial"/>
          <w:color w:val="000000"/>
          <w:sz w:val="23"/>
          <w:szCs w:val="23"/>
        </w:rPr>
        <w:br/>
        <w:t>3.7. Не осуществлять мойку автомобилей на территории СНТ (в т.ч. улицах и проездах),</w:t>
      </w:r>
      <w:r w:rsidRPr="00FE6F0B">
        <w:rPr>
          <w:rFonts w:ascii="Arial" w:eastAsia="Times New Roman" w:hAnsi="Arial" w:cs="Arial"/>
          <w:color w:val="000000"/>
          <w:sz w:val="23"/>
          <w:szCs w:val="23"/>
        </w:rPr>
        <w:br/>
        <w:t>не использовать земли садоводства, в том числе садовый участок, для хранения грузовых и легковых автомобилей.</w:t>
      </w:r>
      <w:r w:rsidRPr="00FE6F0B">
        <w:rPr>
          <w:rFonts w:ascii="Arial" w:eastAsia="Times New Roman" w:hAnsi="Arial" w:cs="Arial"/>
          <w:color w:val="000000"/>
          <w:sz w:val="23"/>
          <w:szCs w:val="23"/>
        </w:rPr>
        <w:br/>
        <w:t xml:space="preserve">3.8. На территории СНТ не разрешается </w:t>
      </w:r>
      <w:proofErr w:type="gramStart"/>
      <w:r w:rsidRPr="00FE6F0B">
        <w:rPr>
          <w:rFonts w:ascii="Arial" w:eastAsia="Times New Roman" w:hAnsi="Arial" w:cs="Arial"/>
          <w:color w:val="000000"/>
          <w:sz w:val="23"/>
          <w:szCs w:val="23"/>
        </w:rPr>
        <w:t>вести</w:t>
      </w:r>
      <w:proofErr w:type="gramEnd"/>
      <w:r w:rsidRPr="00FE6F0B">
        <w:rPr>
          <w:rFonts w:ascii="Arial" w:eastAsia="Times New Roman" w:hAnsi="Arial" w:cs="Arial"/>
          <w:color w:val="000000"/>
          <w:sz w:val="23"/>
          <w:szCs w:val="23"/>
        </w:rPr>
        <w:t xml:space="preserve"> какую- либо предпринимательскую деятельность, 3.9. Не допускать роста деревьев (ветвей) в сторону соседнего участка с выходом их на соседний участок. При наличии замечаний садоводов соседних участков производить их обрезку.</w:t>
      </w:r>
      <w:r w:rsidRPr="00FE6F0B">
        <w:rPr>
          <w:rFonts w:ascii="Arial" w:eastAsia="Times New Roman" w:hAnsi="Arial" w:cs="Arial"/>
          <w:color w:val="000000"/>
          <w:sz w:val="23"/>
          <w:szCs w:val="23"/>
        </w:rPr>
        <w:br/>
        <w:t>3.10.. Не допускать посадку деревьев на улицах и проездах, линиях, а также устройство каких-либо сооружений, препятствий на землях общего пользования.</w:t>
      </w:r>
      <w:r w:rsidRPr="00FE6F0B">
        <w:rPr>
          <w:rFonts w:ascii="Arial" w:eastAsia="Times New Roman" w:hAnsi="Arial" w:cs="Arial"/>
          <w:color w:val="000000"/>
          <w:sz w:val="23"/>
          <w:szCs w:val="23"/>
        </w:rPr>
        <w:br/>
        <w:t>3.11. Правление вправе удалять деревья, кустарники и прочие препятствия, сужающих проезжую часть внутренних улиц без согласования и уведомления Садоводов.</w:t>
      </w:r>
      <w:r w:rsidRPr="00FE6F0B">
        <w:rPr>
          <w:rFonts w:ascii="Arial" w:eastAsia="Times New Roman" w:hAnsi="Arial" w:cs="Arial"/>
          <w:color w:val="000000"/>
          <w:sz w:val="23"/>
          <w:szCs w:val="23"/>
        </w:rPr>
        <w:br/>
        <w:t>3.12. Следить за состоянием дороги возле своего участка: выкашивать траву, выравнивать проезжую часть, засыпая колеи и ямы, очищать обочины от деревьев и кустарников, канавы содержать в чистоте и исправном состоянии.</w:t>
      </w:r>
      <w:r w:rsidRPr="00FE6F0B">
        <w:rPr>
          <w:rFonts w:ascii="Arial" w:eastAsia="Times New Roman" w:hAnsi="Arial" w:cs="Arial"/>
          <w:color w:val="000000"/>
          <w:sz w:val="23"/>
          <w:szCs w:val="23"/>
        </w:rPr>
        <w:br/>
      </w:r>
      <w:r w:rsidRPr="00FE6F0B">
        <w:rPr>
          <w:rFonts w:ascii="Arial" w:eastAsia="Times New Roman" w:hAnsi="Arial" w:cs="Arial"/>
          <w:color w:val="000000"/>
          <w:sz w:val="23"/>
          <w:szCs w:val="23"/>
        </w:rPr>
        <w:br/>
        <w:t>4. ОБЯЗАННОСТИ И ТРЕБОВАНИЯ ПО РАСЧЕТАМ С СНТ</w:t>
      </w:r>
      <w:r w:rsidRPr="00FE6F0B">
        <w:rPr>
          <w:rFonts w:ascii="Arial" w:eastAsia="Times New Roman" w:hAnsi="Arial" w:cs="Arial"/>
          <w:color w:val="000000"/>
          <w:sz w:val="23"/>
          <w:szCs w:val="23"/>
        </w:rPr>
        <w:br/>
        <w:t>Садовод обязан:</w:t>
      </w:r>
      <w:r w:rsidRPr="00FE6F0B">
        <w:rPr>
          <w:rFonts w:ascii="Arial" w:eastAsia="Times New Roman" w:hAnsi="Arial" w:cs="Arial"/>
          <w:color w:val="000000"/>
          <w:sz w:val="23"/>
          <w:szCs w:val="23"/>
        </w:rPr>
        <w:br/>
        <w:t>4.1. Вносить членские и целевые взносы, прочие платежи в размерах и в сроки, утвержденные Общим собранием СНТ.</w:t>
      </w:r>
      <w:r w:rsidRPr="00FE6F0B">
        <w:rPr>
          <w:rFonts w:ascii="Arial" w:eastAsia="Times New Roman" w:hAnsi="Arial" w:cs="Arial"/>
          <w:color w:val="000000"/>
          <w:sz w:val="23"/>
          <w:szCs w:val="23"/>
        </w:rPr>
        <w:br/>
      </w:r>
      <w:r w:rsidRPr="00FE6F0B">
        <w:rPr>
          <w:rFonts w:ascii="Arial" w:eastAsia="Times New Roman" w:hAnsi="Arial" w:cs="Arial"/>
          <w:color w:val="000000"/>
          <w:sz w:val="23"/>
          <w:szCs w:val="23"/>
        </w:rPr>
        <w:br/>
        <w:t xml:space="preserve">4.2. Ежемесячно </w:t>
      </w:r>
      <w:proofErr w:type="gramStart"/>
      <w:r w:rsidRPr="00FE6F0B">
        <w:rPr>
          <w:rFonts w:ascii="Arial" w:eastAsia="Times New Roman" w:hAnsi="Arial" w:cs="Arial"/>
          <w:color w:val="000000"/>
          <w:sz w:val="23"/>
          <w:szCs w:val="23"/>
        </w:rPr>
        <w:t>оплачивать стоимость потребленной</w:t>
      </w:r>
      <w:proofErr w:type="gramEnd"/>
      <w:r w:rsidRPr="00FE6F0B">
        <w:rPr>
          <w:rFonts w:ascii="Arial" w:eastAsia="Times New Roman" w:hAnsi="Arial" w:cs="Arial"/>
          <w:color w:val="000000"/>
          <w:sz w:val="23"/>
          <w:szCs w:val="23"/>
        </w:rPr>
        <w:t xml:space="preserve"> электроэнергии. В случае сезонного использования участка по заявлению садовода участок отключается от электроэнергии.</w:t>
      </w:r>
      <w:r w:rsidRPr="00FE6F0B">
        <w:rPr>
          <w:rFonts w:ascii="Arial" w:eastAsia="Times New Roman" w:hAnsi="Arial" w:cs="Arial"/>
          <w:color w:val="000000"/>
          <w:sz w:val="23"/>
          <w:szCs w:val="23"/>
        </w:rPr>
        <w:br/>
      </w:r>
      <w:r w:rsidRPr="00FE6F0B">
        <w:rPr>
          <w:rFonts w:ascii="Arial" w:eastAsia="Times New Roman" w:hAnsi="Arial" w:cs="Arial"/>
          <w:color w:val="000000"/>
          <w:sz w:val="23"/>
          <w:szCs w:val="23"/>
        </w:rPr>
        <w:br/>
        <w:t>5. Общие правила безопасности.</w:t>
      </w:r>
      <w:r w:rsidRPr="00FE6F0B">
        <w:rPr>
          <w:rFonts w:ascii="Arial" w:eastAsia="Times New Roman" w:hAnsi="Arial" w:cs="Arial"/>
          <w:color w:val="000000"/>
          <w:sz w:val="23"/>
          <w:szCs w:val="23"/>
        </w:rPr>
        <w:br/>
      </w:r>
      <w:r w:rsidRPr="00FE6F0B">
        <w:rPr>
          <w:rFonts w:ascii="Arial" w:eastAsia="Times New Roman" w:hAnsi="Arial" w:cs="Arial"/>
          <w:color w:val="000000"/>
          <w:sz w:val="23"/>
          <w:szCs w:val="23"/>
        </w:rPr>
        <w:br/>
        <w:t>5.1. Скорость движения транспортных средств по территории Товарищества не должна превышать 20 км/ч.</w:t>
      </w:r>
      <w:r w:rsidRPr="00FE6F0B">
        <w:rPr>
          <w:rFonts w:ascii="Arial" w:eastAsia="Times New Roman" w:hAnsi="Arial" w:cs="Arial"/>
          <w:color w:val="000000"/>
          <w:sz w:val="23"/>
          <w:szCs w:val="23"/>
        </w:rPr>
        <w:br/>
        <w:t xml:space="preserve">5.2. В целях предотвращения происшествий на территории Товарищества скоростная езда на мотоциклах, </w:t>
      </w:r>
      <w:proofErr w:type="spellStart"/>
      <w:r w:rsidRPr="00FE6F0B">
        <w:rPr>
          <w:rFonts w:ascii="Arial" w:eastAsia="Times New Roman" w:hAnsi="Arial" w:cs="Arial"/>
          <w:color w:val="000000"/>
          <w:sz w:val="23"/>
          <w:szCs w:val="23"/>
        </w:rPr>
        <w:t>квадроциклах</w:t>
      </w:r>
      <w:proofErr w:type="spellEnd"/>
      <w:r w:rsidRPr="00FE6F0B">
        <w:rPr>
          <w:rFonts w:ascii="Arial" w:eastAsia="Times New Roman" w:hAnsi="Arial" w:cs="Arial"/>
          <w:color w:val="000000"/>
          <w:sz w:val="23"/>
          <w:szCs w:val="23"/>
        </w:rPr>
        <w:t>, скутерах (и аналогичных транспортных средствах) запрещена. Любые испытания транспортных сре</w:t>
      </w:r>
      <w:proofErr w:type="gramStart"/>
      <w:r w:rsidRPr="00FE6F0B">
        <w:rPr>
          <w:rFonts w:ascii="Arial" w:eastAsia="Times New Roman" w:hAnsi="Arial" w:cs="Arial"/>
          <w:color w:val="000000"/>
          <w:sz w:val="23"/>
          <w:szCs w:val="23"/>
        </w:rPr>
        <w:t>дств пр</w:t>
      </w:r>
      <w:proofErr w:type="gramEnd"/>
      <w:r w:rsidRPr="00FE6F0B">
        <w:rPr>
          <w:rFonts w:ascii="Arial" w:eastAsia="Times New Roman" w:hAnsi="Arial" w:cs="Arial"/>
          <w:color w:val="000000"/>
          <w:sz w:val="23"/>
          <w:szCs w:val="23"/>
        </w:rPr>
        <w:t>оводятся за пределами территории Товарищества.</w:t>
      </w:r>
      <w:r w:rsidRPr="00FE6F0B">
        <w:rPr>
          <w:rFonts w:ascii="Arial" w:eastAsia="Times New Roman" w:hAnsi="Arial" w:cs="Arial"/>
          <w:color w:val="000000"/>
          <w:sz w:val="23"/>
          <w:szCs w:val="23"/>
        </w:rPr>
        <w:br/>
      </w:r>
      <w:r w:rsidRPr="00FE6F0B">
        <w:rPr>
          <w:rFonts w:ascii="Arial" w:eastAsia="Times New Roman" w:hAnsi="Arial" w:cs="Arial"/>
          <w:color w:val="000000"/>
          <w:sz w:val="23"/>
          <w:szCs w:val="23"/>
        </w:rPr>
        <w:br/>
        <w:t xml:space="preserve">5.3. Запрещается самостоятельное подключение электричества на участок с линии электропередачи. Организация, подключение и </w:t>
      </w:r>
      <w:proofErr w:type="gramStart"/>
      <w:r w:rsidRPr="00FE6F0B">
        <w:rPr>
          <w:rFonts w:ascii="Arial" w:eastAsia="Times New Roman" w:hAnsi="Arial" w:cs="Arial"/>
          <w:color w:val="000000"/>
          <w:sz w:val="23"/>
          <w:szCs w:val="23"/>
        </w:rPr>
        <w:t>контроль за</w:t>
      </w:r>
      <w:proofErr w:type="gramEnd"/>
      <w:r w:rsidRPr="00FE6F0B">
        <w:rPr>
          <w:rFonts w:ascii="Arial" w:eastAsia="Times New Roman" w:hAnsi="Arial" w:cs="Arial"/>
          <w:color w:val="000000"/>
          <w:sz w:val="23"/>
          <w:szCs w:val="23"/>
        </w:rPr>
        <w:t xml:space="preserve"> потреблением электроэнергии в Товариществе осуществляет Правление Товарищества, при участии ответственного за электрохозяйство и комиссии по электрификации.</w:t>
      </w:r>
      <w:r w:rsidRPr="00FE6F0B">
        <w:rPr>
          <w:rFonts w:ascii="Arial" w:eastAsia="Times New Roman" w:hAnsi="Arial" w:cs="Arial"/>
          <w:color w:val="000000"/>
          <w:sz w:val="23"/>
          <w:szCs w:val="23"/>
        </w:rPr>
        <w:br/>
        <w:t xml:space="preserve">5.4. На территории Товарищества запрещается поджигать траву, ветки, разжигать костры. Сжигание мусора допускается только в специальной таре, бочках на своем </w:t>
      </w:r>
      <w:r w:rsidRPr="00FE6F0B">
        <w:rPr>
          <w:rFonts w:ascii="Arial" w:eastAsia="Times New Roman" w:hAnsi="Arial" w:cs="Arial"/>
          <w:color w:val="000000"/>
          <w:sz w:val="23"/>
          <w:szCs w:val="23"/>
        </w:rPr>
        <w:lastRenderedPageBreak/>
        <w:t>участке. Работы по сжиганию мусора должны производиться в строгом соответствии с мерами пожарной безопасности. Поблизости от костра должны быть заранее приготовлены средства пожаротушения (вода, песок, огнетушители и т.д.). При сжигании мусора запрещается оставлять костёр без присмотра.</w:t>
      </w:r>
      <w:r w:rsidRPr="00FE6F0B">
        <w:rPr>
          <w:rFonts w:ascii="Arial" w:eastAsia="Times New Roman" w:hAnsi="Arial" w:cs="Arial"/>
          <w:color w:val="000000"/>
          <w:sz w:val="23"/>
          <w:szCs w:val="23"/>
        </w:rPr>
        <w:br/>
        <w:t>5.5. Запрещается хранение в личных помещениях и на территории участков взрывчатых или легковоспламеняющихся материалов, за исключением горючего для бытовой садовой техники в объёме хранящегося в специально оборудованном безопасном месте.</w:t>
      </w:r>
      <w:r w:rsidRPr="00FE6F0B">
        <w:rPr>
          <w:rFonts w:ascii="Arial" w:eastAsia="Times New Roman" w:hAnsi="Arial" w:cs="Arial"/>
          <w:color w:val="000000"/>
          <w:sz w:val="23"/>
          <w:szCs w:val="23"/>
        </w:rPr>
        <w:br/>
        <w:t>5.6. В случае возгорания или пожара обязаны незамедлительно вызвать пожарных, ответственного за пожарную безопасность и сообщить о случившемся в правление садоводства.</w:t>
      </w:r>
      <w:r w:rsidRPr="00FE6F0B">
        <w:rPr>
          <w:rFonts w:ascii="Arial" w:eastAsia="Times New Roman" w:hAnsi="Arial" w:cs="Arial"/>
          <w:color w:val="000000"/>
          <w:sz w:val="23"/>
          <w:szCs w:val="23"/>
        </w:rPr>
        <w:br/>
        <w:t>В случае возгорания или пожара действовать по рекомендованной Правлением инструкции по противопожарной безопасности.</w:t>
      </w:r>
      <w:r w:rsidRPr="00FE6F0B">
        <w:rPr>
          <w:rFonts w:ascii="Arial" w:eastAsia="Times New Roman" w:hAnsi="Arial" w:cs="Arial"/>
          <w:color w:val="000000"/>
          <w:sz w:val="23"/>
          <w:szCs w:val="23"/>
        </w:rPr>
        <w:br/>
        <w:t>5.7. Садоводы должны установить табличку с номером своего участка, позволяющую хорошо её видеть с проезжей части дороги.</w:t>
      </w:r>
      <w:r w:rsidRPr="00FE6F0B">
        <w:rPr>
          <w:rFonts w:ascii="Arial" w:eastAsia="Times New Roman" w:hAnsi="Arial" w:cs="Arial"/>
          <w:color w:val="000000"/>
          <w:sz w:val="23"/>
          <w:szCs w:val="23"/>
        </w:rPr>
        <w:br/>
      </w:r>
      <w:r w:rsidRPr="00FE6F0B">
        <w:rPr>
          <w:rFonts w:ascii="Arial" w:eastAsia="Times New Roman" w:hAnsi="Arial" w:cs="Arial"/>
          <w:color w:val="000000"/>
          <w:sz w:val="23"/>
          <w:szCs w:val="23"/>
        </w:rPr>
        <w:br/>
        <w:t>6. Правила содержания домашних животных</w:t>
      </w:r>
      <w:r w:rsidRPr="00FE6F0B">
        <w:rPr>
          <w:rFonts w:ascii="Arial" w:eastAsia="Times New Roman" w:hAnsi="Arial" w:cs="Arial"/>
          <w:color w:val="000000"/>
          <w:sz w:val="23"/>
          <w:szCs w:val="23"/>
        </w:rPr>
        <w:br/>
      </w:r>
      <w:r w:rsidRPr="00FE6F0B">
        <w:rPr>
          <w:rFonts w:ascii="Arial" w:eastAsia="Times New Roman" w:hAnsi="Arial" w:cs="Arial"/>
          <w:color w:val="000000"/>
          <w:sz w:val="23"/>
          <w:szCs w:val="23"/>
        </w:rPr>
        <w:br/>
        <w:t>6.1. Не допускается содержание, разведение на территории Товарищества крупного рогатого скота, лошадей, свиней, птиц, животных дикой фауны. Допускается содержание коз, кроликов, бычков на сезон в весенне-летний период по письменному заявлению в правление, с согласия соседей..</w:t>
      </w:r>
      <w:r w:rsidRPr="00FE6F0B">
        <w:rPr>
          <w:rFonts w:ascii="Arial" w:eastAsia="Times New Roman" w:hAnsi="Arial" w:cs="Arial"/>
          <w:color w:val="000000"/>
          <w:sz w:val="23"/>
          <w:szCs w:val="23"/>
        </w:rPr>
        <w:br/>
        <w:t xml:space="preserve">6.2. Содержание домашних животных допускается, но не должно быть связано с нарушением общественного порядка и </w:t>
      </w:r>
      <w:proofErr w:type="spellStart"/>
      <w:r w:rsidRPr="00FE6F0B">
        <w:rPr>
          <w:rFonts w:ascii="Arial" w:eastAsia="Times New Roman" w:hAnsi="Arial" w:cs="Arial"/>
          <w:color w:val="000000"/>
          <w:sz w:val="23"/>
          <w:szCs w:val="23"/>
        </w:rPr>
        <w:t>санэпидемических</w:t>
      </w:r>
      <w:proofErr w:type="spellEnd"/>
      <w:r w:rsidRPr="00FE6F0B">
        <w:rPr>
          <w:rFonts w:ascii="Arial" w:eastAsia="Times New Roman" w:hAnsi="Arial" w:cs="Arial"/>
          <w:color w:val="000000"/>
          <w:sz w:val="23"/>
          <w:szCs w:val="23"/>
        </w:rPr>
        <w:t xml:space="preserve"> правил. К владельцу домашнего животного, создающего или приводящего к возникновению беспорядка или шума, Правление применяет меры ответственности, предусмотренные Уставом Товарищества.</w:t>
      </w:r>
      <w:r w:rsidRPr="00FE6F0B">
        <w:rPr>
          <w:rFonts w:ascii="Arial" w:eastAsia="Times New Roman" w:hAnsi="Arial" w:cs="Arial"/>
          <w:color w:val="000000"/>
          <w:sz w:val="23"/>
          <w:szCs w:val="23"/>
        </w:rPr>
        <w:br/>
        <w:t>6.3. На территории Товарищества выгул собак крупных и бойцовских пород допускается только на поводке, в наморднике и в присутствии хозяина. Во всех иных случаях животное считается безнадзорным и к нему применяются меры в соответствии с действующим законодательством.</w:t>
      </w:r>
      <w:r w:rsidRPr="00FE6F0B">
        <w:rPr>
          <w:rFonts w:ascii="Arial" w:eastAsia="Times New Roman" w:hAnsi="Arial" w:cs="Arial"/>
          <w:color w:val="000000"/>
          <w:sz w:val="23"/>
          <w:szCs w:val="23"/>
        </w:rPr>
        <w:br/>
        <w:t>Владельцы домашних животных несут ответственность за телесные повреждения, ущерб имуществу, причинённые домашними животными.</w:t>
      </w:r>
      <w:r w:rsidRPr="00FE6F0B">
        <w:rPr>
          <w:rFonts w:ascii="Arial" w:eastAsia="Times New Roman" w:hAnsi="Arial" w:cs="Arial"/>
          <w:color w:val="000000"/>
          <w:sz w:val="23"/>
          <w:szCs w:val="23"/>
        </w:rPr>
        <w:br/>
        <w:t>6.4. Не оставлять на своих участках после отъезда животных без присмотра.</w:t>
      </w:r>
      <w:r w:rsidRPr="00FE6F0B">
        <w:rPr>
          <w:rFonts w:ascii="Arial" w:eastAsia="Times New Roman" w:hAnsi="Arial" w:cs="Arial"/>
          <w:color w:val="000000"/>
          <w:sz w:val="23"/>
          <w:szCs w:val="23"/>
        </w:rPr>
        <w:br/>
      </w:r>
      <w:r w:rsidRPr="00FE6F0B">
        <w:rPr>
          <w:rFonts w:ascii="Arial" w:eastAsia="Times New Roman" w:hAnsi="Arial" w:cs="Arial"/>
          <w:color w:val="000000"/>
          <w:sz w:val="23"/>
          <w:szCs w:val="23"/>
        </w:rPr>
        <w:br/>
        <w:t>7. Стоянка машин</w:t>
      </w:r>
      <w:r w:rsidRPr="00FE6F0B">
        <w:rPr>
          <w:rFonts w:ascii="Arial" w:eastAsia="Times New Roman" w:hAnsi="Arial" w:cs="Arial"/>
          <w:color w:val="000000"/>
          <w:sz w:val="23"/>
          <w:szCs w:val="23"/>
        </w:rPr>
        <w:br/>
      </w:r>
      <w:r w:rsidRPr="00FE6F0B">
        <w:rPr>
          <w:rFonts w:ascii="Arial" w:eastAsia="Times New Roman" w:hAnsi="Arial" w:cs="Arial"/>
          <w:color w:val="000000"/>
          <w:sz w:val="23"/>
          <w:szCs w:val="23"/>
        </w:rPr>
        <w:br/>
        <w:t xml:space="preserve">7.1. Садоводы, пользующиеся личным автотранспортом и средствами, к нему </w:t>
      </w:r>
      <w:proofErr w:type="gramStart"/>
      <w:r w:rsidRPr="00FE6F0B">
        <w:rPr>
          <w:rFonts w:ascii="Arial" w:eastAsia="Times New Roman" w:hAnsi="Arial" w:cs="Arial"/>
          <w:color w:val="000000"/>
          <w:sz w:val="23"/>
          <w:szCs w:val="23"/>
        </w:rPr>
        <w:t>приравненных</w:t>
      </w:r>
      <w:proofErr w:type="gramEnd"/>
      <w:r w:rsidRPr="00FE6F0B">
        <w:rPr>
          <w:rFonts w:ascii="Arial" w:eastAsia="Times New Roman" w:hAnsi="Arial" w:cs="Arial"/>
          <w:color w:val="000000"/>
          <w:sz w:val="23"/>
          <w:szCs w:val="23"/>
        </w:rPr>
        <w:t>, должны на территории своего садового участка иметь место для его парковки и ставить автомобиль только там, вне зависимости от продолжительности времени нахождения. Допускается оборудовать автостоянку вне садового участка на землях, не занятых дорогами и не пригодных для садоводства. Каждая такая стоянка согласовывается с правлением и документально оформляется.</w:t>
      </w:r>
      <w:r w:rsidRPr="00FE6F0B">
        <w:rPr>
          <w:rFonts w:ascii="Arial" w:eastAsia="Times New Roman" w:hAnsi="Arial" w:cs="Arial"/>
          <w:color w:val="000000"/>
          <w:sz w:val="23"/>
          <w:szCs w:val="23"/>
        </w:rPr>
        <w:br/>
      </w:r>
      <w:r w:rsidRPr="00FE6F0B">
        <w:rPr>
          <w:rFonts w:ascii="Arial" w:eastAsia="Times New Roman" w:hAnsi="Arial" w:cs="Arial"/>
          <w:color w:val="000000"/>
          <w:sz w:val="23"/>
          <w:szCs w:val="23"/>
        </w:rPr>
        <w:lastRenderedPageBreak/>
        <w:t>При невозможности парковать автомобиль на садовом участке, необходимо пользоваться специально оборудованной автостоянкой на территории товарищества.</w:t>
      </w:r>
      <w:r w:rsidRPr="00FE6F0B">
        <w:rPr>
          <w:rFonts w:ascii="Arial" w:eastAsia="Times New Roman" w:hAnsi="Arial" w:cs="Arial"/>
          <w:color w:val="000000"/>
          <w:sz w:val="23"/>
          <w:szCs w:val="23"/>
        </w:rPr>
        <w:br/>
        <w:t xml:space="preserve">7.2. Запрещается парковать автомобили на улицах и проездах товарищества. К нарушителям будут </w:t>
      </w:r>
      <w:proofErr w:type="gramStart"/>
      <w:r w:rsidRPr="00FE6F0B">
        <w:rPr>
          <w:rFonts w:ascii="Arial" w:eastAsia="Times New Roman" w:hAnsi="Arial" w:cs="Arial"/>
          <w:color w:val="000000"/>
          <w:sz w:val="23"/>
          <w:szCs w:val="23"/>
        </w:rPr>
        <w:t>применятся</w:t>
      </w:r>
      <w:proofErr w:type="gramEnd"/>
      <w:r w:rsidRPr="00FE6F0B">
        <w:rPr>
          <w:rFonts w:ascii="Arial" w:eastAsia="Times New Roman" w:hAnsi="Arial" w:cs="Arial"/>
          <w:color w:val="000000"/>
          <w:sz w:val="23"/>
          <w:szCs w:val="23"/>
        </w:rPr>
        <w:t xml:space="preserve"> строгие административные меры воздействия, с привлечением сотрудников ГИБДД и участкового.</w:t>
      </w:r>
      <w:r w:rsidRPr="00FE6F0B">
        <w:rPr>
          <w:rFonts w:ascii="Arial" w:eastAsia="Times New Roman" w:hAnsi="Arial" w:cs="Arial"/>
          <w:color w:val="000000"/>
          <w:sz w:val="23"/>
          <w:szCs w:val="23"/>
        </w:rPr>
        <w:br/>
        <w:t>7.3. Товарищество не несёт ответственности за ущерб, причинённый транспортным средствам, находящимся на территории Товарищества</w:t>
      </w:r>
      <w:r w:rsidRPr="00FE6F0B">
        <w:rPr>
          <w:rFonts w:ascii="Arial" w:eastAsia="Times New Roman" w:hAnsi="Arial" w:cs="Arial"/>
          <w:color w:val="000000"/>
          <w:sz w:val="23"/>
          <w:szCs w:val="23"/>
        </w:rPr>
        <w:br/>
      </w:r>
      <w:r w:rsidRPr="00FE6F0B">
        <w:rPr>
          <w:rFonts w:ascii="Arial" w:eastAsia="Times New Roman" w:hAnsi="Arial" w:cs="Arial"/>
          <w:color w:val="000000"/>
          <w:sz w:val="23"/>
          <w:szCs w:val="23"/>
        </w:rPr>
        <w:br/>
        <w:t>8. Заключительные положения</w:t>
      </w:r>
      <w:r w:rsidRPr="00FE6F0B">
        <w:rPr>
          <w:rFonts w:ascii="Arial" w:eastAsia="Times New Roman" w:hAnsi="Arial" w:cs="Arial"/>
          <w:color w:val="000000"/>
          <w:sz w:val="23"/>
          <w:szCs w:val="23"/>
        </w:rPr>
        <w:br/>
      </w:r>
      <w:r w:rsidRPr="00FE6F0B">
        <w:rPr>
          <w:rFonts w:ascii="Arial" w:eastAsia="Times New Roman" w:hAnsi="Arial" w:cs="Arial"/>
          <w:color w:val="000000"/>
          <w:sz w:val="23"/>
          <w:szCs w:val="23"/>
        </w:rPr>
        <w:br/>
        <w:t>8.1. За нарушение «Правил внутреннего распорядка» членами семей садовода, приглашенными им лицами, нанятыми им работников, арендаторов несет ответственность садовод. Правление товарищества имеет право наложить на садовода взыскание, потребовать возмещения убытков, поставить перед общим собранием вопрос об исключении из садового товарищества.</w:t>
      </w:r>
      <w:r w:rsidRPr="00FE6F0B">
        <w:rPr>
          <w:rFonts w:ascii="Arial" w:eastAsia="Times New Roman" w:hAnsi="Arial" w:cs="Arial"/>
          <w:color w:val="000000"/>
          <w:sz w:val="23"/>
          <w:szCs w:val="23"/>
        </w:rPr>
        <w:br/>
        <w:t>8.2. По вопросам, связанным с деятельностью Товарищества и не предусмотренным настоящими Правилами, садоводы могут обратиться в Правление Товарищества. В случаях, не требующих отлагательств, можно связаться с Председателем правления или членами Правления по телефону.</w:t>
      </w:r>
      <w:r w:rsidRPr="00FE6F0B">
        <w:rPr>
          <w:rFonts w:ascii="Arial" w:eastAsia="Times New Roman" w:hAnsi="Arial" w:cs="Arial"/>
          <w:color w:val="000000"/>
          <w:sz w:val="23"/>
          <w:szCs w:val="23"/>
        </w:rPr>
        <w:br/>
        <w:t>8.3. Во всём остальном садоводы обязаны руководствоваться нормами действующего законодательства РФ.</w:t>
      </w:r>
    </w:p>
    <w:p w:rsidR="0047411A" w:rsidRDefault="00FE6F0B" w:rsidP="00FE6F0B">
      <w:hyperlink r:id="rId4" w:tooltip="Нравится" w:history="1">
        <w:r w:rsidRPr="00FE6F0B">
          <w:rPr>
            <w:rFonts w:ascii="Arial" w:eastAsia="Times New Roman" w:hAnsi="Arial" w:cs="Arial"/>
            <w:color w:val="2A5885"/>
            <w:sz w:val="20"/>
            <w:szCs w:val="20"/>
            <w:u w:val="single"/>
          </w:rPr>
          <w:br/>
        </w:r>
      </w:hyperlink>
    </w:p>
    <w:sectPr w:rsidR="0047411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FE6F0B"/>
    <w:rsid w:val="0047411A"/>
    <w:rsid w:val="00FE6F0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6368836">
      <w:bodyDiv w:val="1"/>
      <w:marLeft w:val="0"/>
      <w:marRight w:val="0"/>
      <w:marTop w:val="0"/>
      <w:marBottom w:val="0"/>
      <w:divBdr>
        <w:top w:val="none" w:sz="0" w:space="0" w:color="auto"/>
        <w:left w:val="none" w:sz="0" w:space="0" w:color="auto"/>
        <w:bottom w:val="none" w:sz="0" w:space="0" w:color="auto"/>
        <w:right w:val="none" w:sz="0" w:space="0" w:color="auto"/>
      </w:divBdr>
      <w:divsChild>
        <w:div w:id="1097674619">
          <w:marLeft w:val="0"/>
          <w:marRight w:val="0"/>
          <w:marTop w:val="0"/>
          <w:marBottom w:val="0"/>
          <w:divBdr>
            <w:top w:val="none" w:sz="0" w:space="0" w:color="auto"/>
            <w:left w:val="none" w:sz="0" w:space="0" w:color="auto"/>
            <w:bottom w:val="none" w:sz="0" w:space="0" w:color="auto"/>
            <w:right w:val="none" w:sz="0" w:space="0" w:color="auto"/>
          </w:divBdr>
          <w:divsChild>
            <w:div w:id="906840257">
              <w:marLeft w:val="0"/>
              <w:marRight w:val="0"/>
              <w:marTop w:val="0"/>
              <w:marBottom w:val="0"/>
              <w:divBdr>
                <w:top w:val="none" w:sz="0" w:space="0" w:color="auto"/>
                <w:left w:val="none" w:sz="0" w:space="0" w:color="auto"/>
                <w:bottom w:val="none" w:sz="0" w:space="0" w:color="auto"/>
                <w:right w:val="none" w:sz="0" w:space="0" w:color="auto"/>
              </w:divBdr>
              <w:divsChild>
                <w:div w:id="945113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vk.com/club38055793?w=wall-38055793_2044%2Fal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1639</Words>
  <Characters>9348</Characters>
  <Application>Microsoft Office Word</Application>
  <DocSecurity>0</DocSecurity>
  <Lines>77</Lines>
  <Paragraphs>21</Paragraphs>
  <ScaleCrop>false</ScaleCrop>
  <Company>SPecialiST RePack</Company>
  <LinksUpToDate>false</LinksUpToDate>
  <CharactersWithSpaces>10966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2019-10-05T16:52:00Z</dcterms:created>
  <dcterms:modified xsi:type="dcterms:W3CDTF">2019-10-05T16:53:00Z</dcterms:modified>
</cp:coreProperties>
</file>