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278" w:rsidRDefault="00672B07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Положение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 ревизионной комиссии садоводческого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некоммерческого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товарищества «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Приладожское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1. Общие положения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1.1.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Настоящее Положение о ревизионной комиссии садоводческого некоммерческого товарищества «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Приладожское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» (далее - "Товарищество" разработано в соответствии с действующим законодательством Российской Федерации и Уставом Товарищества и является внутренним документом Товарищества.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1.2.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Ревизионная комиссия Товарищества (далее - "ревизионная комиссия") является постоянно действующим органом внутреннего контроля Товарищества, осуществляющим регулярный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контроль за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финансово-хозяйственной деятельностью Товарищества, в том числе за деятельностью правления Товарищества, его председателя и других членов правления.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1.3. В своей деятельности ревизионная комиссия руководствуется действующим законодательством Российской Федерации, Уставом Товарищества, настоящим Положением, другими внутренними документами Товарищества, утвержденными общим собранием членов Товарищества и относящимися к деятельности ревизионной комиссии.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1.4. Ревизионная комиссия независима от должностных лиц органов управления Товарищества и подотчетна только общему собранию членов Товарищества, перед которым она ежегодно отчитывается.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1.5. Ревизионная комиссия осуществляет свою деятельность на безвозмездной основе.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 Порядок избрания ревизионной комиссии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 прекращения ее полномочий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2.1. Ревизионная комиссия избирается из числа членов Товарищества собранием уполномоченных Товарищества сроком на 2 (два) года открытым голосованием большинством голосов от числа присутствующих на собрании</w:t>
      </w:r>
      <w:r w:rsidR="00BA60FC">
        <w:rPr>
          <w:rFonts w:ascii="Arial" w:hAnsi="Arial" w:cs="Arial"/>
          <w:color w:val="000000"/>
          <w:sz w:val="23"/>
          <w:szCs w:val="23"/>
          <w:shd w:val="clear" w:color="auto" w:fill="FFFFFF"/>
        </w:rPr>
        <w:t>, если иное не установлено уставом садоводства.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2.2. В состав ревизионной комиссии не могут быть избраны председатель и члены правления Товарищества, а также их супруги, родители, дети, внуки, братья и сестры (их супруги).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2.3. По решению собрания уполномоченных к работе в составе ревизионной комиссии может быть привлечено трудоспособное физическое лицо, обладающее необходимыми профессиональными знаниями и являющееся членом семьи члена Товарищества, при соблюдении требований п. 2.2 настоящего Положения.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2.4. Численный состав ревизионной комиссии устанавливается собранием уполномоченных и не может быть менее 3 (трех) человек.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2.5. Решение собрания уполномоченных об избрании членов ревизионной комиссии принимается отдельно по каждой кандидатуре.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2.6. Организацию и руководство ревизионной комиссией осуществляет ее председатель, избираемый членами ревизионной комиссии большинством голосов из числа членов комиссии.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При наличии оснований, определяемых членами ревизионной комиссии, ревизионная комиссия вправе переизбрать своего председателя большинством голосов в любое время. Переизбранный председатель продолжает работать в качестве члена ревизионной комиссии до момента прекращения полномочий членов ревизионной комиссии.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2.7. Основаниями прекращения полномочий членов ревизионной комиссии являются: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2.7.1. истечение срока, на который они избраны. Исчисление срока начинается с момента избрания ревизионной комиссии общим собранием членов Товарищества и заканчивается в момент избрания следующим общим собранием членов Товарищества новой ревизионной комиссии;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2.7.2. досрочное переизбрание ревизионной комиссии (отдельных ее членов) в порядке, предусмотренном настоящим Положением.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2.8. Досрочное переизбрание ревизионной комиссии (отдельных ее членов) осуществляется на собрании уполномоченных. Вопрос о досрочном переизбрании может быть поставлен: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2.8.1. по требованию не менее чем одной четверти общего числа членов Товарищества;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2.8.2. на основании личного заявления члена ревизионной комиссии о невозможности исполнения своих обязанностей по уважительной причине;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2.8.3. в случае неучастия в работе ревизионной комиссии отдельных ее членов в течение шести месяцев, ненадлежащего исполнения обязанностей отдельными членами ревизионной комиссии, повлекшего составление неверных заключений ревизионной комиссии, совершения иных действий (бездействия) отдельных членов ревизионной комиссии, повлекших неблагоприятные для Товарищества последствия;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2.8.4. в связи с прекращением членства в Товариществе.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2.10. Досрочное прекращение полномочий членов ревизионной комиссии происходит на основании решения собрания уполномоченных в момент переизбрания ревизионной комиссии (отдельных его членов).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Полномочия новых досрочно избранных членов ревизионной комиссии заканчиваются в момент истечения срока полномочий всей ревизионной комиссии.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Досрочное переизбрание всей ревизионной комиссии проводится на срок, определяемый решением общего собрания членов Товарищества, но не более 2 (двух) лет.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 Обязанности, полномочия и ответственность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ревизионной комиссии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3.1. Обязанности ревизионной комиссии: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3.1.1. проверять выполнение правлением Товарищества и его председателем решений общих собраний членов Товарищества, законность гражданско-правовых сделок, совершенных правлением и его председателем, выполнение органами товарищества требований Устава и нормативных правовых актов, регулирующих деятельность Товарищества, состояние имущества Товарищества;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3.1.2. осуществлять ревизии финансово-хозяйственной деятельности Товарищества не реже чем один раз в год, а также по инициативе любого члена ревизионной комиссии, решению общего собрания членов Товарищества либо по требованию одной пятой общего числа членов Товарищества или одной трети общего числа членов правления Товарищества;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 xml:space="preserve">3.1.3.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отчитываться о результатах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ревизии перед общим собранием членов Товарищества с представлением рекомендаций об устранении выявленных нарушений;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3.1.4. докладывать собранию уполномоченных обо всех выявленных нарушениях в деятельности органов управления Товарищества;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3.1.5. осуществлять контроль за своевременным рассмотрением правлением Товарищества и его председателем заявлений членов Товарищества;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3.1.6. осуществлять другие полномочия в соответствии с настоящим Положением и решениями общего собрания членов Товарищества.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3.2. При осуществлении ревизии финансовой деятельности Товарищества ревизионная комиссия обязана, в частности, проверять: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3.2.1. правильность учета и хранения денежных средств Товарищества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;</w:t>
      </w:r>
      <w:proofErr w:type="gramEnd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3.2.2. ход и результаты исполнения приходно-расходной сметы;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3.2.3. правильность приема вступительных, членских и целевых взносов;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3.2.4. своевременность внесения членами Товарищества взносов, платежей за электроэнергию и правильность взимания пеней за просрочку;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3.2.5. правильность выдачи и расходования денежных средств на хозяйственные и иные нужды Товарищества, в том числе наличие и соответствие разрешительных и оправдательных документов (договоров подряда и трудовых соглашений, смет на крупные строительные и монтажные работы, актов сдачи-приемки работ, авансовых отчетов и др.);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3.2.6. правильность выдачи заработной платы лицам, работающим в Товариществе по трудовым договорам;</w:t>
      </w:r>
      <w:proofErr w:type="gramEnd"/>
      <w:r>
        <w:rPr>
          <w:rFonts w:ascii="Arial" w:hAnsi="Arial" w:cs="Arial"/>
          <w:color w:val="000000"/>
          <w:sz w:val="23"/>
          <w:szCs w:val="23"/>
        </w:rPr>
        <w:br/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3.2.7. правильность материального поощрения членов правления, членов контрольных органов и других лиц в случае принятия общим собранием членов Товарищества решения о поощрении таких лиц;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3.2.8. правильность ведения документов строгой отчетности, в том числе кассовой книги, платежных ведомостей, приходных и расходных ордеров, чековых и квитанционных книжек и т.д.;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3.2.9. правильность составления и своевременность сдачи отчетности бухгалтером-кассиром.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3.3.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 процессе ревизии хозяйственной деятельности Товарищества ревизионная комиссия обязана, в частности, проверять: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3.3.1. наличие и состояние имущества, являющегося общей совместной собственностью членов Товарищества и собственностью Товарищества как юридического лица;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3.3.2. правильность проведения инвентаризаций имущества и списания утраченного, устаревшего и пришедшего в негодность имущества;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3.3.3. законность гражданско-правовых сделок, заключенных правлением Товарищества и его председателем, результаты их выполнения;</w:t>
      </w:r>
      <w:proofErr w:type="gramEnd"/>
      <w:r>
        <w:rPr>
          <w:rFonts w:ascii="Arial" w:hAnsi="Arial" w:cs="Arial"/>
          <w:color w:val="000000"/>
          <w:sz w:val="23"/>
          <w:szCs w:val="23"/>
        </w:rPr>
        <w:br/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3.3.4. правомочность принятых правлением Товарищества и его председателем решений и распоряжений, законность утвержденных ими положений и инструкций;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3.3.5. наличие и правильность ведения правлением, бухгалтером-кассиром обязательной документации, инвентаризационной и кассовой книг, журнального или иного учета и контроля внесения членами Товарищества членских и целевых взносов, а также платы за потребляемую электроэнергию, ежегодно обновляемых списков членов Товарищества;</w:t>
      </w:r>
      <w:proofErr w:type="gramEnd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3.3.6. наличие и правильность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оформления протоколов общего собрания членов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Товарищества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 заседаний правления, а также соблюдения мер по обеспечению их сохранности (ведения журнала учета протоколов и др.).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3.4.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Члены ревизионной комиссии Товарищества: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3.4.1. лично участвовать в заседаниях ревизионной комиссии, в проведении проверок (ревизии) финансовой и хозяйственной деятельности Товарищества, в том числе деятельности правления Товарищества и его председателя;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3.4.2. нести ответственность за достоверность и объективность составляемых по результатам проверки (ревизии) заключений;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3.4.3. нести ответственность за ненадлежащее выполнение обязанностей, предусмотренных законодательством Российской Федерации, Уставом Товарищества и настоящим Положением.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3.5.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Ревизионная комиссия в целях надлежащего выполнения своих обязанностей имеет право: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3.5.1. получать от органов управления Товарищества все затребованные комиссией документы, необходимые для ее работы материалы, изучение которых соответствует функциям и полномочиям ревизионной комиссии;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3.5.2. получать беспрепятственный допуск во все служебные помещения Товарищества, а также в случае необходимости опечатывать денежные хранилища, материальные склады, архивы и другие служебные помещения Товарищества на период проведения проверки в целях сохранности находящихся в них ценностей и документов;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3.5.3. изымать из дел отдельные документы (с оставлением в делах акта изъятия и копий изъятых документов), если в ходе проверки будут обнаружены подделки, подлоги или иные злоупотребления;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3.5.4. требовать письменного и (или) личного объяснения от любых сотрудников Товарищества, членов Товарищества, включая членов правления Товарищества и его председателя, по вопросам, возникающим в ходе проведения проверок и находящимся в компетенции ревизионной комиссии;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3.5.5. выдавать предписания органам управления Товарищества о принятии ими безотлагательных мер в связи с выявленными нарушениями, если непринятие таких мер может повлечь утрату ценностей, документов или способствовать дальнейшим злоупотреблениям;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3.5.6. созывать в пределах своих полномочий внеочередное общее собрание членов Товарищества по результатам ревизии при создании угрозы интересам Товарищества и его членам либо при выявлении злоупотреблений бухгалтера-кассира, председателя правления или других членов правления в порядке, установленном законодательством Российской Федерации, Уставом Товарищества и настоящим Положением;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3.5.7. вносить предложения в повестку дня общего собрания членов Товарищества, в том числе по досрочному прекращению полномочий ее отдельных членов по основаниям, предусмотренным п. 2.9 настоящего Положения, а также предложения по внесению изменений и дополнений в настоящее Положение;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3.5.8. обжаловать отказ правления Товарищества о проведении внеочередного общего собрания членов Товарищества по требованию ревизионной комиссии в суде.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3.6.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Для созыва внеочередного общего собрания членов Товарищества ревизионная комиссия направляет в правление Товарищества письменное мотивированное требование о созыве такого собрания. К своему требованию, подписанному членами, принявшими данное решение, ревизионная комиссия прилагает акт ревизии,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содержащий сведения об угрозе интересам Товарищества и его членов либо о выявлении злоупотреблений со стороны бухгалтера-кассира, председателя правления или других членов правления.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3.7. В случае отказа правления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Товариществав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 созыве внеочередного собрания уполномоченных по требованию ревизионной комиссии ответственность за выявленные ревизионной комиссией нарушения переходит к правлению Товарищества.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3.8. Члены ревизионной комиссии несут ответственность за ненадлежащее выполнение обязанностей, предусмотренных законодательством Российской Федерации, Уставом Товарищества и настоящим Положением.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4. Порядок проведения ревизионной комиссией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проверок (ревизий)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4.1. Плановая проверка (ревизия) финансово-хозяйственной деятельности Товарищества, а также деятельности правления Товарищества и его председателя осуществляется не реже одного раза в год. Плановая проверка (ревизия) производится не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позднее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чем за месяц до проведения общего собрания членов Товарищества.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4.2. Внеплановая проверка (ревизия) финансово-хозяйственной деятельности Товарищества, в том числе деятельности правления Товарищества и его председателя, осуществляется в любое время: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4.2.1. По инициативе самой ревизионной комиссии (любого из ее членов).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4.2.2. По решению собрания уполномоченных.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4.2.3. По требованию одной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трети общего числа членов правления Товарищества</w:t>
      </w:r>
      <w:proofErr w:type="gramEnd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4.2.4. По требованию одной пятой общего числа членов Товарищества, направленного в письменном виде с указанием: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4.2.4.1. фамилии и инициалов инициаторов проверки;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4.2.4.2. номеров участков и иных оснований, удостоверяющих права инициаторов на требования проведения проверки;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4.2.4.3. обоснования необходимости проведения внеочередной проверки (ревизии) деятельности Товарищества.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Требование подписывается лично членами Товарищества, являющимися инициаторами внеочередной проверки (ревизии) деятельности Товарищества.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 случае если предъявленное требование не отвечает правилам, определенным настоящим Положением, ревизионной комиссией составляется письменный мотивированный отказ, который направляется инициаторам проведения внеочередной проверки (ревизии) деятельности Товарищества (в течение 10 календарных дней с даты получения требования.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4.3.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По итогам проверки (ревизии) деятельности Товарищества составляется письменное заключение (акт ревизии), которое является документом внутреннего контроля Товарищества.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Заключение (акт ревизии) составляется в двух экземплярах и подписывается всеми членами ревизионной комиссии, участвующими в проверке (ревизии). Один экземпляр заключения (акта ревизии) остается в делах ревизионной комиссии, второй экземпляр в течение пяти дней с момента его подписания направляется в правление Товариществ. В случае проведения внеочередной проверки по требованию членов Товарищества заверенная копия заключения (акта ревизии) направляется также этим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гражданам в течение пяти дней с момента его подписания.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4.4. Ревизионная комиссия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отчитывается о результатах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проверки (ревизии) перед общим собранием членов Товарищества с представлением рекомендаций об устранении выявленных нарушений.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4.5. Правила подготовки и проведения плановых и внеплановых проверок, а также иные формы работы ревизионной комиссии определяются решениями ревизионной комиссии, принимаемыми на ее заседаниях.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5. Порядок проведения заседаний ревизионной комиссии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5.1. Заседания ревизионной комиссии проводятся по мере необходимости, но не реже чем один раз в год. Вся организационная и информационная подготовка заседания ревизионной комиссии возлагается на ее председателя.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5.2. На заседаниях ревизионной комиссии могут присутствовать с правом совещательного голоса члены правления Товарищества, члены Товарищества, потребовавшие проведения внеочередной проверки (ревизии), а также приглашенные лица.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5.3. Заседание ревизионной комиссии правомочно (имеет кворум), если в нем участвуют более половины членов ревизионной комиссии.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5.4. Заседания ревизионной комиссии ведет председательствующий. Председательствующим на заседаниях ревизионной комиссии является председатель ревизионной комиссии. В случае отсутствия на заседании председателя ревизионной комиссии председательствующий избирается на заседании ревизионной комиссии из числа ее членов.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5.5. Решения ревизионной комиссии принимаются открытым голосованием простым большинством голосов от общего числа членов ревизионной комиссии, присутствующих на заседании. При равенстве голосов решающим является голос председателя ревизионной комиссии. Члены ревизионной комиссии в случае своего несогласия с решением комиссии вправе зафиксировать в протоколе заседания особое мнение и довести его до сведения правления Товарищества и его председателя, общего собрания членов Товарищества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5.6. Все решения ревизионной комиссии оформляются протоколом заседания ревизионной комиссии, который составляется не позднее семи дней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 даты проведения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заседания. Обязанность по организации ведения протоколов возлагается на председателя ревизионной комиссии.</w:t>
      </w:r>
    </w:p>
    <w:sectPr w:rsidR="00290278" w:rsidSect="00641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2B07"/>
    <w:rsid w:val="00290278"/>
    <w:rsid w:val="006415A0"/>
    <w:rsid w:val="00672B07"/>
    <w:rsid w:val="00BA6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2445</Words>
  <Characters>13940</Characters>
  <Application>Microsoft Office Word</Application>
  <DocSecurity>0</DocSecurity>
  <Lines>116</Lines>
  <Paragraphs>32</Paragraphs>
  <ScaleCrop>false</ScaleCrop>
  <Company>SPecialiST RePack</Company>
  <LinksUpToDate>false</LinksUpToDate>
  <CharactersWithSpaces>16353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2019-10-05T16:54:00Z</dcterms:created>
  <dcterms:modified xsi:type="dcterms:W3CDTF">2019-10-05T16:57:00Z</dcterms:modified>
</cp:coreProperties>
</file>